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055DA" w14:textId="77777777" w:rsidR="00DC7E77" w:rsidRPr="00DC7E77" w:rsidRDefault="00DC7E77" w:rsidP="00DC7E77">
      <w:pPr>
        <w:jc w:val="center"/>
        <w:rPr>
          <w:b/>
          <w:lang w:val="es-ES"/>
        </w:rPr>
      </w:pPr>
      <w:r w:rsidRPr="00DC7E77">
        <w:rPr>
          <w:b/>
          <w:lang w:val="es-ES"/>
        </w:rPr>
        <w:t>CELEBRACIÓN DEL DÍA DEL MINERO 2025 – NÚCLEO IV REGIÓN DEL IIMCH</w:t>
      </w:r>
    </w:p>
    <w:p w14:paraId="382A752C" w14:textId="77777777" w:rsidR="00DC7E77" w:rsidRPr="00DC7E77" w:rsidRDefault="00DC7E77" w:rsidP="00DC7E77">
      <w:pPr>
        <w:rPr>
          <w:lang w:val="es-ES"/>
        </w:rPr>
      </w:pPr>
    </w:p>
    <w:p w14:paraId="4FDDDED1" w14:textId="77777777" w:rsidR="00DC7E77" w:rsidRPr="00DC7E77" w:rsidRDefault="00DC7E77" w:rsidP="00DC7E77">
      <w:pPr>
        <w:jc w:val="both"/>
        <w:rPr>
          <w:lang w:val="es-ES"/>
        </w:rPr>
      </w:pPr>
      <w:r w:rsidRPr="00DC7E77">
        <w:rPr>
          <w:lang w:val="es-ES"/>
        </w:rPr>
        <w:t xml:space="preserve">El pasado </w:t>
      </w:r>
      <w:r>
        <w:rPr>
          <w:lang w:val="es-ES"/>
        </w:rPr>
        <w:t>sábado</w:t>
      </w:r>
      <w:r w:rsidRPr="00DC7E77">
        <w:rPr>
          <w:lang w:val="es-ES"/>
        </w:rPr>
        <w:t xml:space="preserve"> 9 de agosto de 2025, el Núcleo IV Región del Instituto de Ingenieros de Minas de Chile (IIMCh), presidido por el Sr. Luis Ledezma, celebró con entusiasmo y sentido de comunidad el tradicional Día del Minero. La actividad se realizó en el Restaurant Martín Fierro de la ciudad de La Serena, reuniendo a socios y autoridades del Instituto en un almuerzo que se extendió por más de cuatro horas.</w:t>
      </w:r>
    </w:p>
    <w:p w14:paraId="0DB9DCDC" w14:textId="77777777" w:rsidR="00DC7E77" w:rsidRPr="00DC7E77" w:rsidRDefault="00DC7E77" w:rsidP="00DC7E77">
      <w:pPr>
        <w:jc w:val="both"/>
        <w:rPr>
          <w:lang w:val="es-ES"/>
        </w:rPr>
      </w:pPr>
      <w:r w:rsidRPr="00DC7E77">
        <w:rPr>
          <w:lang w:val="es-ES"/>
        </w:rPr>
        <w:t>El encuentro fue marcado por un ambiente cálido, participativo y profundamente humano. Durante la jornada se compartieron saludos institucionales y personales que reflejaron el compromiso del Núcleo con la minería chilena y con el fortalecimiento de los vínculos gremiales:</w:t>
      </w:r>
    </w:p>
    <w:p w14:paraId="2E5A8ABC" w14:textId="77777777" w:rsidR="00DC7E77" w:rsidRPr="00DC7E77" w:rsidRDefault="00DC7E77" w:rsidP="00426328">
      <w:pPr>
        <w:ind w:left="851" w:hanging="131"/>
        <w:jc w:val="both"/>
        <w:rPr>
          <w:lang w:val="es-ES"/>
        </w:rPr>
      </w:pPr>
      <w:r w:rsidRPr="00DC7E77">
        <w:rPr>
          <w:lang w:val="es-ES"/>
        </w:rPr>
        <w:t xml:space="preserve">- La Sra. Pía Álvarez, Presidenta de la Agrupación de Damas del Núcleo, compartió palabras de reconocimiento por el trabajo realizado durante el año, especialmente en el ámbito de becas y apoyo estudiantil.  </w:t>
      </w:r>
    </w:p>
    <w:p w14:paraId="62892B95" w14:textId="77777777" w:rsidR="00DC7E77" w:rsidRPr="00DC7E77" w:rsidRDefault="00DC7E77" w:rsidP="00426328">
      <w:pPr>
        <w:ind w:left="851" w:hanging="131"/>
        <w:jc w:val="both"/>
        <w:rPr>
          <w:lang w:val="es-ES"/>
        </w:rPr>
      </w:pPr>
      <w:r w:rsidRPr="00DC7E77">
        <w:rPr>
          <w:lang w:val="es-ES"/>
        </w:rPr>
        <w:t>- El Sr. Marco Alfaro, Presidente del IIMCh, envió una carta de saludos conceptuosa que fue leída durante el almuerzo, destacando la importancia de esta festividad, los desafíos actuales de la minería y el valioso aporte del Núcleo La Serena a la institucionalidad del Instituto.</w:t>
      </w:r>
    </w:p>
    <w:p w14:paraId="4359D270" w14:textId="77777777" w:rsidR="00DC7E77" w:rsidRPr="00DC7E77" w:rsidRDefault="00DC7E77" w:rsidP="00DC7E77">
      <w:pPr>
        <w:jc w:val="both"/>
        <w:rPr>
          <w:lang w:val="es-ES"/>
        </w:rPr>
      </w:pPr>
      <w:r w:rsidRPr="00DC7E77">
        <w:rPr>
          <w:lang w:val="es-ES"/>
        </w:rPr>
        <w:t>Uno de los momentos más emotivos de la jornada fue el minuto de silencio en memoria de los mineros fallecidos</w:t>
      </w:r>
      <w:r w:rsidR="003F2ED6">
        <w:rPr>
          <w:lang w:val="es-ES"/>
        </w:rPr>
        <w:t xml:space="preserve"> en el reciente accidente de Mina El Teniente. A continuación, el colega Erwin Von Nordenflycht, ofreció unas sentidas palabras, evocando </w:t>
      </w:r>
      <w:r w:rsidR="00A17971">
        <w:rPr>
          <w:lang w:val="es-ES"/>
        </w:rPr>
        <w:t xml:space="preserve">también </w:t>
      </w:r>
      <w:r w:rsidR="003F2ED6">
        <w:rPr>
          <w:lang w:val="es-ES"/>
        </w:rPr>
        <w:t xml:space="preserve">junto a los presentes, a los socios que ya han partido. Este gesto de reconocimiento y homenaje, </w:t>
      </w:r>
      <w:r w:rsidRPr="00DC7E77">
        <w:rPr>
          <w:lang w:val="es-ES"/>
        </w:rPr>
        <w:t>reafirmó el</w:t>
      </w:r>
      <w:r w:rsidR="003F2ED6">
        <w:rPr>
          <w:lang w:val="es-ES"/>
        </w:rPr>
        <w:t xml:space="preserve"> profundo</w:t>
      </w:r>
      <w:r w:rsidRPr="00DC7E77">
        <w:rPr>
          <w:lang w:val="es-ES"/>
        </w:rPr>
        <w:t xml:space="preserve"> respeto por quienes</w:t>
      </w:r>
      <w:r w:rsidR="003F2ED6">
        <w:rPr>
          <w:lang w:val="es-ES"/>
        </w:rPr>
        <w:t xml:space="preserve">, con su vida y trabajo, </w:t>
      </w:r>
      <w:r w:rsidRPr="00DC7E77">
        <w:rPr>
          <w:lang w:val="es-ES"/>
        </w:rPr>
        <w:t xml:space="preserve">han </w:t>
      </w:r>
      <w:r w:rsidR="003F2ED6">
        <w:rPr>
          <w:lang w:val="es-ES"/>
        </w:rPr>
        <w:t xml:space="preserve">dejado una huella imborrable en el </w:t>
      </w:r>
      <w:r w:rsidRPr="00DC7E77">
        <w:rPr>
          <w:lang w:val="es-ES"/>
        </w:rPr>
        <w:t>desarrollo de la minería en Chile.</w:t>
      </w:r>
    </w:p>
    <w:p w14:paraId="67EAEE53" w14:textId="77777777" w:rsidR="00DC7E77" w:rsidRPr="00DC7E77" w:rsidRDefault="00DC7E77" w:rsidP="00DC7E77">
      <w:pPr>
        <w:jc w:val="both"/>
        <w:rPr>
          <w:lang w:val="es-ES"/>
        </w:rPr>
      </w:pPr>
      <w:r w:rsidRPr="00DC7E77">
        <w:rPr>
          <w:lang w:val="es-ES"/>
        </w:rPr>
        <w:t>El resultado del evento fue altamente positivo, consolidándose como un espacio de encuentro entre amigos, colegas y profesionales comprometidos con el futuro del sector. La celebración no solo rindió homenaje a la labor minera, sino que también fortaleció los lazos de identidad, pertenencia y colaboración que caracterizan al Núcleo IV Región.</w:t>
      </w:r>
    </w:p>
    <w:p w14:paraId="3AC5C59D" w14:textId="77777777" w:rsidR="00306E3F" w:rsidRDefault="00DC7E77" w:rsidP="00DC7E77">
      <w:pPr>
        <w:jc w:val="both"/>
        <w:rPr>
          <w:lang w:val="es-ES"/>
        </w:rPr>
      </w:pPr>
      <w:r>
        <w:rPr>
          <w:rFonts w:ascii="Segoe UI Symbol" w:hAnsi="Segoe UI Symbol" w:cs="Segoe UI Symbol"/>
        </w:rPr>
        <w:t>📸</w:t>
      </w:r>
      <w:r w:rsidRPr="00DC7E77">
        <w:rPr>
          <w:lang w:val="es-ES"/>
        </w:rPr>
        <w:t xml:space="preserve"> Se adjunta fotografía</w:t>
      </w:r>
      <w:r w:rsidR="00426328">
        <w:rPr>
          <w:lang w:val="es-ES"/>
        </w:rPr>
        <w:t>s</w:t>
      </w:r>
      <w:r w:rsidRPr="00DC7E77">
        <w:rPr>
          <w:lang w:val="es-ES"/>
        </w:rPr>
        <w:t xml:space="preserve"> de los asistentes y copia de la carta de saludos enviada por el Presidente del Instituto.</w:t>
      </w:r>
    </w:p>
    <w:p w14:paraId="503ADB3F" w14:textId="77777777" w:rsidR="00414799" w:rsidRDefault="00414799" w:rsidP="00DC7E77">
      <w:pPr>
        <w:jc w:val="both"/>
        <w:rPr>
          <w:lang w:val="es-ES"/>
        </w:rPr>
      </w:pPr>
    </w:p>
    <w:p w14:paraId="7CF9D71A" w14:textId="77777777" w:rsidR="00414799" w:rsidRDefault="00414799" w:rsidP="00DC7E77">
      <w:pPr>
        <w:jc w:val="both"/>
        <w:rPr>
          <w:lang w:val="es-ES"/>
        </w:rPr>
      </w:pPr>
    </w:p>
    <w:p w14:paraId="17BDEAC5" w14:textId="77777777" w:rsidR="00414799" w:rsidRDefault="00414799" w:rsidP="00DC7E77">
      <w:pPr>
        <w:jc w:val="both"/>
        <w:rPr>
          <w:lang w:val="es-ES"/>
        </w:rPr>
      </w:pPr>
    </w:p>
    <w:p w14:paraId="6BE457D0" w14:textId="77777777" w:rsidR="00414799" w:rsidRDefault="00414799" w:rsidP="00DC7E77">
      <w:pPr>
        <w:jc w:val="both"/>
        <w:rPr>
          <w:lang w:val="es-ES"/>
        </w:rPr>
      </w:pPr>
    </w:p>
    <w:p w14:paraId="3209B502" w14:textId="77777777" w:rsidR="00414799" w:rsidRDefault="00414799" w:rsidP="00DC7E77">
      <w:pPr>
        <w:jc w:val="both"/>
        <w:rPr>
          <w:lang w:val="es-ES"/>
        </w:rPr>
      </w:pPr>
    </w:p>
    <w:p w14:paraId="3971DDAD" w14:textId="77777777" w:rsidR="00414799" w:rsidRDefault="00414799" w:rsidP="00414799">
      <w:pPr>
        <w:jc w:val="center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428C174" wp14:editId="2A92414E">
            <wp:extent cx="4596898" cy="35585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89" t="9415" r="20705" b="11165"/>
                    <a:stretch/>
                  </pic:blipFill>
                  <pic:spPr bwMode="auto">
                    <a:xfrm>
                      <a:off x="0" y="0"/>
                      <a:ext cx="4602394" cy="356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2086B" w14:textId="77777777" w:rsidR="00414799" w:rsidRDefault="00414799" w:rsidP="00DC7E77">
      <w:pPr>
        <w:jc w:val="both"/>
        <w:rPr>
          <w:lang w:val="es-ES"/>
        </w:rPr>
      </w:pPr>
    </w:p>
    <w:p w14:paraId="4619D127" w14:textId="77777777" w:rsidR="00414799" w:rsidRDefault="00414799" w:rsidP="00414799">
      <w:pPr>
        <w:jc w:val="center"/>
        <w:rPr>
          <w:lang w:val="es-ES"/>
        </w:rPr>
      </w:pPr>
      <w:r>
        <w:rPr>
          <w:noProof/>
        </w:rPr>
        <w:drawing>
          <wp:inline distT="0" distB="0" distL="0" distR="0" wp14:anchorId="47E00FB9" wp14:editId="79C8037F">
            <wp:extent cx="4560073" cy="33832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74" t="10622" r="20298" b="11646"/>
                    <a:stretch/>
                  </pic:blipFill>
                  <pic:spPr bwMode="auto">
                    <a:xfrm>
                      <a:off x="0" y="0"/>
                      <a:ext cx="4576157" cy="3395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9AEAA" w14:textId="77777777" w:rsidR="00414799" w:rsidRDefault="000477B4" w:rsidP="000477B4">
      <w:pPr>
        <w:rPr>
          <w:lang w:val="es-ES"/>
        </w:rPr>
      </w:pPr>
      <w:r>
        <w:rPr>
          <w:lang w:val="es-ES"/>
        </w:rPr>
        <w:t>De</w:t>
      </w:r>
      <w:r w:rsidR="00A83799">
        <w:rPr>
          <w:lang w:val="es-ES"/>
        </w:rPr>
        <w:t xml:space="preserve"> izquierda a derecha: Héctor </w:t>
      </w:r>
      <w:r>
        <w:rPr>
          <w:lang w:val="es-ES"/>
        </w:rPr>
        <w:t xml:space="preserve">Gómez; Carlos Vásquez: Erwin </w:t>
      </w:r>
      <w:proofErr w:type="spellStart"/>
      <w:r>
        <w:rPr>
          <w:lang w:val="es-ES"/>
        </w:rPr>
        <w:t>Von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Nordenflych</w:t>
      </w:r>
      <w:proofErr w:type="spellEnd"/>
      <w:r>
        <w:rPr>
          <w:lang w:val="es-ES"/>
        </w:rPr>
        <w:t xml:space="preserve">; Claudio </w:t>
      </w:r>
      <w:proofErr w:type="spellStart"/>
      <w:r>
        <w:rPr>
          <w:lang w:val="es-ES"/>
        </w:rPr>
        <w:t>Canut</w:t>
      </w:r>
      <w:proofErr w:type="spellEnd"/>
      <w:r>
        <w:rPr>
          <w:lang w:val="es-ES"/>
        </w:rPr>
        <w:t xml:space="preserve"> de Bon; Luis Ledezma; Marcelino Barrios; Luis Rodríguez y Hernán Valenzuela.</w:t>
      </w:r>
    </w:p>
    <w:p w14:paraId="422EA65F" w14:textId="77777777" w:rsidR="00414799" w:rsidRDefault="00912818" w:rsidP="00DC7E77">
      <w:pPr>
        <w:jc w:val="both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93B106F" wp14:editId="39F21804">
            <wp:extent cx="5760720" cy="84609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448" t="21411" r="27089" b="6878"/>
                    <a:stretch/>
                  </pic:blipFill>
                  <pic:spPr bwMode="auto">
                    <a:xfrm>
                      <a:off x="0" y="0"/>
                      <a:ext cx="5785407" cy="849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15299" w14:textId="77777777" w:rsidR="005A2636" w:rsidRDefault="005A2636" w:rsidP="00DC7E77">
      <w:pPr>
        <w:jc w:val="both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79012F1" wp14:editId="0D3377F4">
            <wp:extent cx="5100923" cy="7916092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640" t="21934" r="27362" b="6334"/>
                    <a:stretch/>
                  </pic:blipFill>
                  <pic:spPr bwMode="auto">
                    <a:xfrm>
                      <a:off x="0" y="0"/>
                      <a:ext cx="5135154" cy="796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A6105" w14:textId="77777777" w:rsidR="005A2636" w:rsidRPr="00DC7E77" w:rsidRDefault="005A2636" w:rsidP="00DC7E77">
      <w:pPr>
        <w:jc w:val="both"/>
        <w:rPr>
          <w:lang w:val="es-ES"/>
        </w:rPr>
      </w:pPr>
    </w:p>
    <w:sectPr w:rsidR="005A2636" w:rsidRPr="00DC7E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E77"/>
    <w:rsid w:val="000477B4"/>
    <w:rsid w:val="00306E3F"/>
    <w:rsid w:val="00320FB8"/>
    <w:rsid w:val="003F2ED6"/>
    <w:rsid w:val="00414799"/>
    <w:rsid w:val="00426328"/>
    <w:rsid w:val="004B2C44"/>
    <w:rsid w:val="005A2636"/>
    <w:rsid w:val="007739C2"/>
    <w:rsid w:val="00912818"/>
    <w:rsid w:val="00A17971"/>
    <w:rsid w:val="00A64FB5"/>
    <w:rsid w:val="00A83799"/>
    <w:rsid w:val="00CF2C2C"/>
    <w:rsid w:val="00DC7E77"/>
    <w:rsid w:val="00F5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DA2A"/>
  <w15:chartTrackingRefBased/>
  <w15:docId w15:val="{F4C81C87-220B-4C36-84B7-9F8EBD58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Mery</dc:creator>
  <cp:keywords/>
  <dc:description/>
  <cp:lastModifiedBy>Eduardo Bobenrieth Giglio</cp:lastModifiedBy>
  <cp:revision>2</cp:revision>
  <dcterms:created xsi:type="dcterms:W3CDTF">2025-08-19T14:58:00Z</dcterms:created>
  <dcterms:modified xsi:type="dcterms:W3CDTF">2025-08-19T14:58:00Z</dcterms:modified>
</cp:coreProperties>
</file>